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ff0"/>
        <w:tblW w:w="11175" w:type="dxa"/>
        <w:tblInd w:w="-1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175"/>
      </w:tblGrid>
      <w:tr w:rsidR="00F925AD">
        <w:trPr>
          <w:trHeight w:val="1942"/>
        </w:trPr>
        <w:tc>
          <w:tcPr>
            <w:tcW w:w="111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EDITAL DE PROJETO DE ENSINO Nº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/2023         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ANEXO X- PLANILHA DE FREQUÊNCIA FINAL E REGISTRO DE ATIVIDADES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REFERENTES AO EDITAL DE PROJETOS DE ENSINO </w:t>
            </w:r>
            <w:proofErr w:type="gram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N.º</w:t>
            </w:r>
            <w:proofErr w:type="gram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25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/2023/PROEN/IFG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FF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FF0000"/>
                <w:sz w:val="24"/>
                <w:szCs w:val="24"/>
              </w:rPr>
              <w:t>(Para envio à DPEBS/PROEN após a conclusão do Projeto)</w:t>
            </w:r>
          </w:p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Projeto:</w:t>
            </w:r>
          </w:p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Coordenador/a do Projeto:</w:t>
            </w:r>
          </w:p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Câmpus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:    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    </w:t>
            </w:r>
          </w:p>
        </w:tc>
      </w:tr>
    </w:tbl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ff1"/>
        <w:tblW w:w="12261" w:type="dxa"/>
        <w:tblInd w:w="-1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8"/>
        <w:gridCol w:w="1136"/>
        <w:gridCol w:w="1559"/>
        <w:gridCol w:w="992"/>
        <w:gridCol w:w="993"/>
        <w:gridCol w:w="992"/>
        <w:gridCol w:w="992"/>
        <w:gridCol w:w="992"/>
        <w:gridCol w:w="2410"/>
        <w:gridCol w:w="828"/>
        <w:gridCol w:w="50"/>
        <w:gridCol w:w="189"/>
      </w:tblGrid>
      <w:tr w:rsidR="00F925AD">
        <w:trPr>
          <w:gridAfter w:val="1"/>
          <w:wAfter w:w="189" w:type="dxa"/>
          <w:trHeight w:val="912"/>
        </w:trPr>
        <w:tc>
          <w:tcPr>
            <w:tcW w:w="11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Nome</w:t>
            </w:r>
          </w:p>
        </w:tc>
        <w:tc>
          <w:tcPr>
            <w:tcW w:w="11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SUAP/ Matrícula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Função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Mensal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Mês...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Mensal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Mês...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Mensal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Mês...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Mensal</w:t>
            </w:r>
          </w:p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Mês...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CH TOTAL</w:t>
            </w:r>
          </w:p>
        </w:tc>
        <w:tc>
          <w:tcPr>
            <w:tcW w:w="241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Assinaturas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ind w:right="1403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925AD" w:rsidRDefault="00F925AD">
            <w:pPr>
              <w:spacing w:after="60"/>
              <w:ind w:right="1403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323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Coordenador/a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ind w:right="1403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323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Colaborador/a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323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Bolsista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323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Voluntário/a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88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rPr>
          <w:trHeight w:val="277"/>
        </w:trPr>
        <w:tc>
          <w:tcPr>
            <w:tcW w:w="112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center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67" w:type="dxa"/>
            <w:gridSpan w:val="3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:rsidR="00F925AD" w:rsidRDefault="00F925AD">
      <w:pPr>
        <w:shd w:val="clear" w:color="auto" w:fill="FFFFFF"/>
        <w:spacing w:after="0" w:line="240" w:lineRule="auto"/>
        <w:jc w:val="both"/>
        <w:rPr>
          <w:rFonts w:ascii="Arial" w:eastAsia="Arial" w:hAnsi="Arial" w:cs="Arial"/>
          <w:color w:val="333333"/>
          <w:sz w:val="20"/>
          <w:szCs w:val="20"/>
        </w:rPr>
      </w:pPr>
    </w:p>
    <w:tbl>
      <w:tblPr>
        <w:tblStyle w:val="afff2"/>
        <w:tblW w:w="11199" w:type="dxa"/>
        <w:tblInd w:w="-142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22"/>
        <w:gridCol w:w="10177"/>
      </w:tblGrid>
      <w:tr w:rsidR="00F925AD"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Data</w:t>
            </w:r>
          </w:p>
        </w:tc>
        <w:tc>
          <w:tcPr>
            <w:tcW w:w="101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E44796">
            <w:pPr>
              <w:spacing w:after="60"/>
              <w:jc w:val="both"/>
              <w:rPr>
                <w:rFonts w:ascii="Arial" w:eastAsia="Arial" w:hAnsi="Arial" w:cs="Arial"/>
                <w:b/>
                <w:color w:val="333333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ATIVIDADES REALIZADAS</w:t>
            </w:r>
          </w:p>
        </w:tc>
      </w:tr>
      <w:tr w:rsidR="00F925AD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  <w:tr w:rsidR="00F925AD">
        <w:tc>
          <w:tcPr>
            <w:tcW w:w="102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1017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25AD" w:rsidRDefault="00F925AD">
            <w:pPr>
              <w:spacing w:after="60"/>
              <w:jc w:val="both"/>
              <w:rPr>
                <w:rFonts w:ascii="Arial" w:eastAsia="Arial" w:hAnsi="Arial" w:cs="Arial"/>
                <w:color w:val="333333"/>
                <w:sz w:val="20"/>
                <w:szCs w:val="20"/>
              </w:rPr>
            </w:pPr>
          </w:p>
        </w:tc>
      </w:tr>
    </w:tbl>
    <w:p w:rsidR="00F925AD" w:rsidRDefault="00F925AD">
      <w:pPr>
        <w:shd w:val="clear" w:color="auto" w:fill="FFFFFF"/>
        <w:spacing w:after="60" w:line="240" w:lineRule="auto"/>
        <w:rPr>
          <w:rFonts w:ascii="Arial" w:eastAsia="Arial" w:hAnsi="Arial" w:cs="Arial"/>
          <w:color w:val="333333"/>
          <w:sz w:val="20"/>
          <w:szCs w:val="20"/>
        </w:rPr>
      </w:pPr>
    </w:p>
    <w:p w:rsidR="00F925AD" w:rsidRDefault="00E44796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Assinatura do/a Coordenador/a do Projeto: _____________________________________</w:t>
      </w:r>
    </w:p>
    <w:p w:rsidR="00F925AD" w:rsidRDefault="00F925AD">
      <w:pPr>
        <w:shd w:val="clear" w:color="auto" w:fill="FFFFFF"/>
        <w:spacing w:after="60" w:line="240" w:lineRule="auto"/>
        <w:jc w:val="center"/>
        <w:rPr>
          <w:rFonts w:ascii="Arial" w:eastAsia="Arial" w:hAnsi="Arial" w:cs="Arial"/>
          <w:color w:val="000000"/>
          <w:sz w:val="24"/>
          <w:szCs w:val="24"/>
        </w:rPr>
      </w:pPr>
    </w:p>
    <w:p w:rsidR="00F925AD" w:rsidRDefault="00E44796">
      <w:pPr>
        <w:shd w:val="clear" w:color="auto" w:fill="FFFFFF"/>
        <w:spacing w:after="60" w:line="240" w:lineRule="auto"/>
        <w:jc w:val="center"/>
      </w:pPr>
      <w:proofErr w:type="gramStart"/>
      <w:r>
        <w:rPr>
          <w:rFonts w:ascii="Arial" w:eastAsia="Arial" w:hAnsi="Arial" w:cs="Arial"/>
          <w:color w:val="000000"/>
          <w:sz w:val="24"/>
          <w:szCs w:val="24"/>
        </w:rPr>
        <w:t>Local,   </w:t>
      </w:r>
      <w:proofErr w:type="gramEnd"/>
      <w:r>
        <w:rPr>
          <w:rFonts w:ascii="Arial" w:eastAsia="Arial" w:hAnsi="Arial" w:cs="Arial"/>
          <w:color w:val="000000"/>
          <w:sz w:val="24"/>
          <w:szCs w:val="24"/>
        </w:rPr>
        <w:t>        Data:___/___/___</w:t>
      </w:r>
    </w:p>
    <w:sectPr w:rsidR="00F925A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1F79" w:rsidRDefault="00FC1F79">
      <w:pPr>
        <w:spacing w:after="0" w:line="240" w:lineRule="auto"/>
      </w:pPr>
      <w:r>
        <w:separator/>
      </w:r>
    </w:p>
  </w:endnote>
  <w:endnote w:type="continuationSeparator" w:id="0">
    <w:p w:rsidR="00FC1F79" w:rsidRDefault="00FC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Reitoria do Instituto Federal de Goiás</w:t>
    </w:r>
  </w:p>
  <w:p w:rsidR="00E44796" w:rsidRDefault="00E44796">
    <w:pPr>
      <w:spacing w:after="0" w:line="240" w:lineRule="auto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Avenida C198, nº 500, Jardim América</w:t>
    </w:r>
  </w:p>
  <w:p w:rsidR="00E44796" w:rsidRDefault="00E44796">
    <w:pPr>
      <w:spacing w:after="0" w:line="240" w:lineRule="auto"/>
    </w:pPr>
    <w:r>
      <w:rPr>
        <w:rFonts w:ascii="Arial" w:eastAsia="Arial" w:hAnsi="Arial" w:cs="Arial"/>
        <w:sz w:val="20"/>
        <w:szCs w:val="20"/>
      </w:rPr>
      <w:t xml:space="preserve">Fone: (62) </w:t>
    </w:r>
    <w:r>
      <w:rPr>
        <w:rFonts w:ascii="Arial" w:eastAsia="Arial" w:hAnsi="Arial" w:cs="Arial"/>
        <w:color w:val="172938"/>
        <w:sz w:val="20"/>
        <w:szCs w:val="20"/>
        <w:highlight w:val="white"/>
      </w:rPr>
      <w:t>2021-2025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1F79" w:rsidRDefault="00FC1F79">
      <w:pPr>
        <w:spacing w:after="0" w:line="240" w:lineRule="auto"/>
      </w:pPr>
      <w:r>
        <w:separator/>
      </w:r>
    </w:p>
  </w:footnote>
  <w:footnote w:type="continuationSeparator" w:id="0">
    <w:p w:rsidR="00FC1F79" w:rsidRDefault="00FC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t xml:space="preserve">                                                               </w:t>
    </w:r>
    <w:r>
      <w:rPr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0</wp:posOffset>
          </wp:positionH>
          <wp:positionV relativeFrom="paragraph">
            <wp:posOffset>167005</wp:posOffset>
          </wp:positionV>
          <wp:extent cx="1686560" cy="635000"/>
          <wp:effectExtent l="0" t="0" r="0" b="0"/>
          <wp:wrapTopAndBottom distT="0" dist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86560" cy="635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9264" behindDoc="0" locked="0" layoutInCell="1" hidden="0" allowOverlap="1">
              <wp:simplePos x="0" y="0"/>
              <wp:positionH relativeFrom="column">
                <wp:posOffset>1626235</wp:posOffset>
              </wp:positionH>
              <wp:positionV relativeFrom="paragraph">
                <wp:posOffset>63500</wp:posOffset>
              </wp:positionV>
              <wp:extent cx="4151630" cy="627380"/>
              <wp:effectExtent l="0" t="0" r="0" b="0"/>
              <wp:wrapNone/>
              <wp:docPr id="6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279710" y="3475835"/>
                        <a:ext cx="4132580" cy="608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E44796" w:rsidRDefault="00E44796">
                          <w:pPr>
                            <w:spacing w:before="120" w:after="0" w:line="240" w:lineRule="auto"/>
                            <w:textDirection w:val="btLr"/>
                          </w:pPr>
                          <w:r>
                            <w:rPr>
                              <w:rFonts w:ascii="Arial Narrow" w:eastAsia="Arial Narrow" w:hAnsi="Arial Narrow" w:cs="Arial Narrow"/>
                              <w:b/>
                              <w:color w:val="000000"/>
                              <w:sz w:val="16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>MINISTÉRIO DA EDUCAÇÃO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SECRETARIA DE EDUCAÇÃO PROFISSIONAL E TECNOLÓGICA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INSTITUTO FEDERAL DE EDUCAÇÃO, CIÊNCIA E TECNOLOGIA DE GOIÁS</w:t>
                          </w:r>
                        </w:p>
                        <w:p w:rsidR="00E44796" w:rsidRDefault="00E44796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color w:val="000000"/>
                              <w:sz w:val="16"/>
                            </w:rPr>
                            <w:tab/>
                            <w:t>PRÓ–REITORIA DE ENSINO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6" o:spid="_x0000_s1026" style="position:absolute;margin-left:128.05pt;margin-top:5pt;width:326.9pt;height:49.4pt;z-index:251659264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" stroked="f">
              <v:fill opacity="0"/>
              <v:textbox inset="0,0,0,0">
                <w:txbxContent>
                  <w:p w:rsidR="00E44796" w:rsidRDefault="00E44796">
                    <w:pPr>
                      <w:spacing w:before="120" w:after="0" w:line="240" w:lineRule="auto"/>
                      <w:textDirection w:val="btLr"/>
                    </w:pPr>
                    <w:r>
                      <w:rPr>
                        <w:rFonts w:ascii="Arial Narrow" w:eastAsia="Arial Narrow" w:hAnsi="Arial Narrow" w:cs="Arial Narrow"/>
                        <w:b/>
                        <w:color w:val="000000"/>
                        <w:sz w:val="16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>MINISTÉRIO DA EDUCAÇÃO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SECRETARIA DE EDUCAÇÃO PROFISSIONAL E TECNOLÓGICA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INSTITUTO FEDERAL DE EDUCAÇÃO, CIÊNCIA E TECNOLOGIA DE GOIÁS</w:t>
                    </w:r>
                  </w:p>
                  <w:p w:rsidR="00E44796" w:rsidRDefault="00E44796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color w:val="000000"/>
                        <w:sz w:val="16"/>
                      </w:rPr>
                      <w:tab/>
                      <w:t>PRÓ–REITORIA DE ENSINO DE ENSINO</w:t>
                    </w:r>
                  </w:p>
                </w:txbxContent>
              </v:textbox>
            </v:rect>
          </w:pict>
        </mc:Fallback>
      </mc:AlternateContent>
    </w:r>
  </w:p>
  <w:p w:rsidR="00E44796" w:rsidRDefault="00E4479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947A3"/>
    <w:multiLevelType w:val="multilevel"/>
    <w:tmpl w:val="FAA893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2D6A6E61"/>
    <w:multiLevelType w:val="multilevel"/>
    <w:tmpl w:val="BD46CB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2" w15:restartNumberingAfterBreak="0">
    <w:nsid w:val="38D179EB"/>
    <w:multiLevelType w:val="multilevel"/>
    <w:tmpl w:val="008C322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2."/>
      <w:lvlJc w:val="left"/>
      <w:pPr>
        <w:ind w:left="1506" w:hanging="360"/>
      </w:pPr>
    </w:lvl>
    <w:lvl w:ilvl="2">
      <w:start w:val="1"/>
      <w:numFmt w:val="decimal"/>
      <w:lvlText w:val="%3."/>
      <w:lvlJc w:val="left"/>
      <w:pPr>
        <w:ind w:left="2226" w:hanging="36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decimal"/>
      <w:lvlText w:val="%5."/>
      <w:lvlJc w:val="left"/>
      <w:pPr>
        <w:ind w:left="3666" w:hanging="360"/>
      </w:pPr>
    </w:lvl>
    <w:lvl w:ilvl="5">
      <w:start w:val="1"/>
      <w:numFmt w:val="decimal"/>
      <w:lvlText w:val="%6."/>
      <w:lvlJc w:val="left"/>
      <w:pPr>
        <w:ind w:left="4386" w:hanging="36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decimal"/>
      <w:lvlText w:val="%8."/>
      <w:lvlJc w:val="left"/>
      <w:pPr>
        <w:ind w:left="5826" w:hanging="360"/>
      </w:pPr>
    </w:lvl>
    <w:lvl w:ilvl="8">
      <w:start w:val="1"/>
      <w:numFmt w:val="decimal"/>
      <w:lvlText w:val="%9."/>
      <w:lvlJc w:val="left"/>
      <w:pPr>
        <w:ind w:left="6546" w:hanging="360"/>
      </w:pPr>
    </w:lvl>
  </w:abstractNum>
  <w:abstractNum w:abstractNumId="3" w15:restartNumberingAfterBreak="0">
    <w:nsid w:val="397453B6"/>
    <w:multiLevelType w:val="multilevel"/>
    <w:tmpl w:val="66A2D0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4EE55EE7"/>
    <w:multiLevelType w:val="multilevel"/>
    <w:tmpl w:val="29680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" w15:restartNumberingAfterBreak="0">
    <w:nsid w:val="54126FE5"/>
    <w:multiLevelType w:val="multilevel"/>
    <w:tmpl w:val="063C9E4C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5AD"/>
    <w:rsid w:val="001507DD"/>
    <w:rsid w:val="001F20DF"/>
    <w:rsid w:val="0022405A"/>
    <w:rsid w:val="002C7A0F"/>
    <w:rsid w:val="003D1272"/>
    <w:rsid w:val="00451A6B"/>
    <w:rsid w:val="0047310C"/>
    <w:rsid w:val="006C7E1C"/>
    <w:rsid w:val="0084465C"/>
    <w:rsid w:val="009D3CC8"/>
    <w:rsid w:val="009E646A"/>
    <w:rsid w:val="00A13B70"/>
    <w:rsid w:val="00A15C66"/>
    <w:rsid w:val="00A51E93"/>
    <w:rsid w:val="00AE17A9"/>
    <w:rsid w:val="00AE2E3A"/>
    <w:rsid w:val="00B64B71"/>
    <w:rsid w:val="00C75060"/>
    <w:rsid w:val="00D81537"/>
    <w:rsid w:val="00DD1000"/>
    <w:rsid w:val="00E44796"/>
    <w:rsid w:val="00E90253"/>
    <w:rsid w:val="00F446F9"/>
    <w:rsid w:val="00F925AD"/>
    <w:rsid w:val="00FC1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B9E7F"/>
  <w15:docId w15:val="{A2A02FE1-D053-4091-BA12-BAC3AA09D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5B112E"/>
    <w:rPr>
      <w:b/>
      <w:bCs/>
    </w:rPr>
  </w:style>
  <w:style w:type="paragraph" w:customStyle="1" w:styleId="recuodecorpodetexto31">
    <w:name w:val="recuodecorpodetexto31"/>
    <w:basedOn w:val="Normal"/>
    <w:rsid w:val="005B11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5B112E"/>
    <w:rPr>
      <w:color w:val="0000FF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5B112E"/>
    <w:rPr>
      <w:color w:val="800080"/>
      <w:u w:val="single"/>
    </w:rPr>
  </w:style>
  <w:style w:type="table" w:styleId="Tabelacomgrade">
    <w:name w:val="Table Grid"/>
    <w:basedOn w:val="Tabelanormal"/>
    <w:uiPriority w:val="39"/>
    <w:rsid w:val="00F579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6988"/>
  </w:style>
  <w:style w:type="paragraph" w:styleId="Rodap">
    <w:name w:val="footer"/>
    <w:basedOn w:val="Normal"/>
    <w:link w:val="RodapChar"/>
    <w:uiPriority w:val="99"/>
    <w:unhideWhenUsed/>
    <w:rsid w:val="008D698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6988"/>
  </w:style>
  <w:style w:type="paragraph" w:styleId="PargrafodaLista">
    <w:name w:val="List Paragraph"/>
    <w:basedOn w:val="Normal"/>
    <w:uiPriority w:val="34"/>
    <w:qFormat/>
    <w:rsid w:val="008D6988"/>
    <w:pPr>
      <w:ind w:left="720"/>
      <w:contextualSpacing/>
    </w:pPr>
  </w:style>
  <w:style w:type="paragraph" w:customStyle="1" w:styleId="logo">
    <w:name w:val="logo"/>
    <w:basedOn w:val="Normal"/>
    <w:rsid w:val="00A35CE1"/>
    <w:pPr>
      <w:suppressAutoHyphens/>
      <w:spacing w:after="0" w:line="240" w:lineRule="auto"/>
    </w:pPr>
    <w:rPr>
      <w:rFonts w:ascii="Arial Narrow" w:eastAsia="Times New Roman" w:hAnsi="Arial Narrow" w:cs="Arial Narrow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1F6B1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F6B1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F6B1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F6B1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F6B1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6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B16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4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5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6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7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8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9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a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b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c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d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e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0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1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f2">
    <w:basedOn w:val="TableNormal0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FHlY4w44/QWk9jZdVOYLGNCdkw==">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Matheus Barbosa</dc:creator>
  <cp:lastModifiedBy>Natália  Avelar</cp:lastModifiedBy>
  <cp:revision>2</cp:revision>
  <dcterms:created xsi:type="dcterms:W3CDTF">2023-06-16T19:46:00Z</dcterms:created>
  <dcterms:modified xsi:type="dcterms:W3CDTF">2023-06-16T19:46:00Z</dcterms:modified>
</cp:coreProperties>
</file>